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FF" w:rsidRPr="00A436FE" w:rsidRDefault="00460FFF">
      <w:pPr>
        <w:rPr>
          <w:rFonts w:ascii="Arial" w:hAnsi="Arial" w:cs="Arial"/>
          <w:b/>
          <w:sz w:val="28"/>
          <w:szCs w:val="28"/>
        </w:rPr>
      </w:pPr>
      <w:r w:rsidRPr="00A436FE">
        <w:rPr>
          <w:rFonts w:ascii="Arial" w:hAnsi="Arial" w:cs="Arial"/>
          <w:b/>
          <w:sz w:val="28"/>
          <w:szCs w:val="28"/>
        </w:rPr>
        <w:t>Code of Conduct</w:t>
      </w:r>
    </w:p>
    <w:p w:rsidR="00A436FE" w:rsidRPr="00A436FE" w:rsidRDefault="00A436FE" w:rsidP="002724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36FE">
        <w:rPr>
          <w:rFonts w:ascii="Arial" w:hAnsi="Arial" w:cs="Arial"/>
          <w:b/>
          <w:sz w:val="24"/>
          <w:szCs w:val="24"/>
        </w:rPr>
        <w:t>The good…</w:t>
      </w:r>
    </w:p>
    <w:p w:rsidR="00460FFF" w:rsidRPr="00A436FE" w:rsidRDefault="00460FFF" w:rsidP="00A43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36FE">
        <w:rPr>
          <w:rFonts w:ascii="Arial" w:hAnsi="Arial" w:cs="Arial"/>
          <w:sz w:val="24"/>
          <w:szCs w:val="24"/>
        </w:rPr>
        <w:t>The training was interesting and engaging</w:t>
      </w:r>
    </w:p>
    <w:p w:rsidR="00460FFF" w:rsidRPr="00A436FE" w:rsidRDefault="00460FFF" w:rsidP="00A43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36FE">
        <w:rPr>
          <w:rFonts w:ascii="Arial" w:hAnsi="Arial" w:cs="Arial"/>
          <w:sz w:val="24"/>
          <w:szCs w:val="24"/>
        </w:rPr>
        <w:t>The slides were practical and detailed</w:t>
      </w:r>
    </w:p>
    <w:p w:rsidR="00460FFF" w:rsidRPr="00A436FE" w:rsidRDefault="00460FFF" w:rsidP="00A43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36FE">
        <w:rPr>
          <w:rFonts w:ascii="Arial" w:hAnsi="Arial" w:cs="Arial"/>
          <w:sz w:val="24"/>
          <w:szCs w:val="24"/>
        </w:rPr>
        <w:t>I thought the presentation was excellent with lots of time to discuss examples</w:t>
      </w:r>
    </w:p>
    <w:p w:rsidR="00460FFF" w:rsidRPr="00A436FE" w:rsidRDefault="00460FFF" w:rsidP="00A43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36FE">
        <w:rPr>
          <w:rFonts w:ascii="Arial" w:hAnsi="Arial" w:cs="Arial"/>
          <w:sz w:val="24"/>
          <w:szCs w:val="24"/>
        </w:rPr>
        <w:t>It is necessary; we learn more every time</w:t>
      </w:r>
    </w:p>
    <w:p w:rsidR="00460FFF" w:rsidRPr="00A436FE" w:rsidRDefault="00460FFF" w:rsidP="00A43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36FE">
        <w:rPr>
          <w:rFonts w:ascii="Arial" w:hAnsi="Arial" w:cs="Arial"/>
          <w:sz w:val="24"/>
          <w:szCs w:val="24"/>
        </w:rPr>
        <w:t>Lots of time given to discussion – this often brings out nuances which makes us all think more deeply about the issue</w:t>
      </w:r>
    </w:p>
    <w:p w:rsidR="00460FFF" w:rsidRDefault="00460FFF" w:rsidP="00A43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36FE">
        <w:rPr>
          <w:rFonts w:ascii="Arial" w:hAnsi="Arial" w:cs="Arial"/>
          <w:sz w:val="24"/>
          <w:szCs w:val="24"/>
        </w:rPr>
        <w:t>The multiple choice quiz was excellent</w:t>
      </w:r>
    </w:p>
    <w:p w:rsidR="00A436FE" w:rsidRPr="00A436FE" w:rsidRDefault="00A436FE" w:rsidP="00A43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Loved the voting buttons</w:t>
      </w:r>
    </w:p>
    <w:p w:rsidR="00A436FE" w:rsidRDefault="00A436FE" w:rsidP="002724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bad…</w:t>
      </w:r>
    </w:p>
    <w:p w:rsidR="00A436FE" w:rsidRPr="0027244D" w:rsidRDefault="00A436FE" w:rsidP="002724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244D">
        <w:rPr>
          <w:rFonts w:ascii="Arial" w:hAnsi="Arial" w:cs="Arial"/>
          <w:sz w:val="24"/>
          <w:szCs w:val="24"/>
        </w:rPr>
        <w:t>Remove the planning stuff which is covered elsewhere</w:t>
      </w:r>
    </w:p>
    <w:p w:rsidR="00A436FE" w:rsidRDefault="00A436FE" w:rsidP="002724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244D">
        <w:rPr>
          <w:rFonts w:ascii="Arial" w:hAnsi="Arial" w:cs="Arial"/>
          <w:sz w:val="24"/>
          <w:szCs w:val="24"/>
        </w:rPr>
        <w:t>Too long – not because issues are unimportant but due to repetition of advice</w:t>
      </w:r>
    </w:p>
    <w:p w:rsidR="0027244D" w:rsidRPr="00C634B0" w:rsidRDefault="0027244D" w:rsidP="002724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34B0">
        <w:rPr>
          <w:rFonts w:ascii="Arial" w:hAnsi="Arial" w:cs="Arial"/>
          <w:sz w:val="24"/>
          <w:szCs w:val="24"/>
        </w:rPr>
        <w:t>Not much discussion but that’s okay as lots to get through</w:t>
      </w:r>
    </w:p>
    <w:p w:rsidR="00A436FE" w:rsidRPr="00C634B0" w:rsidRDefault="00A436FE" w:rsidP="002724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34B0">
        <w:rPr>
          <w:rFonts w:ascii="Arial" w:hAnsi="Arial" w:cs="Arial"/>
          <w:sz w:val="24"/>
          <w:szCs w:val="24"/>
        </w:rPr>
        <w:t xml:space="preserve">We got bogged down with </w:t>
      </w:r>
      <w:r w:rsidR="0027244D" w:rsidRPr="00C634B0">
        <w:rPr>
          <w:rFonts w:ascii="Arial" w:hAnsi="Arial" w:cs="Arial"/>
          <w:sz w:val="24"/>
          <w:szCs w:val="24"/>
        </w:rPr>
        <w:t>councillor comments</w:t>
      </w:r>
    </w:p>
    <w:p w:rsidR="0027244D" w:rsidRPr="00C634B0" w:rsidRDefault="0027244D" w:rsidP="0027244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34B0">
        <w:rPr>
          <w:rFonts w:ascii="Arial" w:hAnsi="Arial" w:cs="Arial"/>
          <w:sz w:val="24"/>
          <w:szCs w:val="24"/>
        </w:rPr>
        <w:t>Presentation m</w:t>
      </w:r>
      <w:r w:rsidRPr="00C634B0">
        <w:rPr>
          <w:rFonts w:ascii="Arial" w:hAnsi="Arial" w:cs="Arial"/>
          <w:sz w:val="24"/>
          <w:szCs w:val="24"/>
        </w:rPr>
        <w:t xml:space="preserve">aterial </w:t>
      </w:r>
      <w:r w:rsidRPr="00C634B0">
        <w:rPr>
          <w:rFonts w:ascii="Arial" w:hAnsi="Arial" w:cs="Arial"/>
          <w:sz w:val="24"/>
          <w:szCs w:val="24"/>
        </w:rPr>
        <w:t xml:space="preserve">not </w:t>
      </w:r>
      <w:r w:rsidRPr="00C634B0">
        <w:rPr>
          <w:rFonts w:ascii="Arial" w:hAnsi="Arial" w:cs="Arial"/>
          <w:sz w:val="24"/>
          <w:szCs w:val="24"/>
        </w:rPr>
        <w:t>available to read before the training</w:t>
      </w:r>
    </w:p>
    <w:p w:rsidR="00A436FE" w:rsidRPr="00A436FE" w:rsidRDefault="0027244D" w:rsidP="002724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Improvements</w:t>
      </w:r>
      <w:r w:rsidR="00A436FE" w:rsidRPr="00A436FE">
        <w:rPr>
          <w:rFonts w:ascii="Arial" w:hAnsi="Arial" w:cs="Arial"/>
          <w:b/>
          <w:sz w:val="24"/>
          <w:szCs w:val="24"/>
        </w:rPr>
        <w:t>…</w:t>
      </w:r>
    </w:p>
    <w:p w:rsidR="00A436FE" w:rsidRPr="00A436FE" w:rsidRDefault="0027244D" w:rsidP="00A436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on </w:t>
      </w:r>
      <w:r w:rsidR="00A436FE" w:rsidRPr="00A436FE">
        <w:rPr>
          <w:rFonts w:ascii="Arial" w:hAnsi="Arial" w:cs="Arial"/>
          <w:sz w:val="24"/>
          <w:szCs w:val="24"/>
        </w:rPr>
        <w:t>social media</w:t>
      </w:r>
    </w:p>
    <w:p w:rsidR="00460FFF" w:rsidRPr="00A436FE" w:rsidRDefault="0027244D" w:rsidP="00A436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on </w:t>
      </w:r>
      <w:r w:rsidR="00A436FE" w:rsidRPr="00A436FE">
        <w:rPr>
          <w:rFonts w:ascii="Arial" w:hAnsi="Arial" w:cs="Arial"/>
          <w:sz w:val="24"/>
          <w:szCs w:val="24"/>
        </w:rPr>
        <w:t>i</w:t>
      </w:r>
      <w:r w:rsidR="00460FFF" w:rsidRPr="00A436FE">
        <w:rPr>
          <w:rFonts w:ascii="Arial" w:hAnsi="Arial" w:cs="Arial"/>
          <w:sz w:val="24"/>
          <w:szCs w:val="24"/>
        </w:rPr>
        <w:t>nteractions with officers in front of the public (what is acceptable in front of the public)</w:t>
      </w:r>
    </w:p>
    <w:p w:rsidR="00A436FE" w:rsidRPr="00A436FE" w:rsidRDefault="0027244D" w:rsidP="00A436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on</w:t>
      </w:r>
      <w:r w:rsidR="00A436FE" w:rsidRPr="00A436FE">
        <w:rPr>
          <w:rFonts w:ascii="Arial" w:hAnsi="Arial" w:cs="Arial"/>
          <w:sz w:val="24"/>
          <w:szCs w:val="24"/>
        </w:rPr>
        <w:t xml:space="preserve"> </w:t>
      </w:r>
      <w:r w:rsidR="00A436FE" w:rsidRPr="00A436FE">
        <w:rPr>
          <w:rFonts w:ascii="Arial" w:hAnsi="Arial" w:cs="Arial"/>
          <w:sz w:val="24"/>
          <w:szCs w:val="24"/>
        </w:rPr>
        <w:t xml:space="preserve">moral and ethical behaviours and expectations - less focus on financial aspects </w:t>
      </w:r>
    </w:p>
    <w:p w:rsidR="00460FFF" w:rsidRDefault="00460FFF" w:rsidP="00A436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436FE">
        <w:rPr>
          <w:rFonts w:ascii="Arial" w:hAnsi="Arial" w:cs="Arial"/>
          <w:sz w:val="24"/>
          <w:szCs w:val="24"/>
        </w:rPr>
        <w:t>More time to discuss scenarios in small groups</w:t>
      </w:r>
      <w:r w:rsidR="0027244D">
        <w:rPr>
          <w:rFonts w:ascii="Arial" w:hAnsi="Arial" w:cs="Arial"/>
          <w:sz w:val="24"/>
          <w:szCs w:val="24"/>
        </w:rPr>
        <w:t xml:space="preserve"> or pairs as this promotes greater reflection</w:t>
      </w:r>
    </w:p>
    <w:p w:rsidR="0027244D" w:rsidRDefault="0027244D" w:rsidP="00A436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244D">
        <w:rPr>
          <w:rFonts w:ascii="Arial" w:hAnsi="Arial" w:cs="Arial"/>
          <w:sz w:val="24"/>
          <w:szCs w:val="24"/>
        </w:rPr>
        <w:t>Offer o</w:t>
      </w:r>
      <w:r w:rsidRPr="0027244D">
        <w:rPr>
          <w:rFonts w:ascii="Arial" w:hAnsi="Arial" w:cs="Arial"/>
          <w:sz w:val="24"/>
          <w:szCs w:val="24"/>
        </w:rPr>
        <w:t>n line training or from home with test / certificate</w:t>
      </w:r>
    </w:p>
    <w:p w:rsidR="0027244D" w:rsidRPr="0027244D" w:rsidRDefault="0027244D" w:rsidP="00A436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Register of Interest forms available to update at the sessions</w:t>
      </w:r>
    </w:p>
    <w:p w:rsidR="0027244D" w:rsidRDefault="0027244D" w:rsidP="0027244D">
      <w:pPr>
        <w:rPr>
          <w:rFonts w:ascii="Arial" w:hAnsi="Arial" w:cs="Arial"/>
          <w:sz w:val="24"/>
          <w:szCs w:val="24"/>
        </w:rPr>
      </w:pPr>
    </w:p>
    <w:p w:rsidR="00C634B0" w:rsidRPr="00171D9B" w:rsidRDefault="00C634B0" w:rsidP="0027244D">
      <w:pPr>
        <w:rPr>
          <w:rFonts w:ascii="Arial" w:hAnsi="Arial" w:cs="Arial"/>
          <w:b/>
          <w:sz w:val="28"/>
          <w:szCs w:val="28"/>
        </w:rPr>
      </w:pPr>
      <w:r w:rsidRPr="00171D9B">
        <w:rPr>
          <w:rFonts w:ascii="Arial" w:hAnsi="Arial" w:cs="Arial"/>
          <w:b/>
          <w:sz w:val="28"/>
          <w:szCs w:val="28"/>
        </w:rPr>
        <w:t>Licensing</w:t>
      </w:r>
    </w:p>
    <w:p w:rsidR="00C634B0" w:rsidRPr="00171D9B" w:rsidRDefault="00C634B0" w:rsidP="00C634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1D9B">
        <w:rPr>
          <w:rFonts w:ascii="Arial" w:hAnsi="Arial" w:cs="Arial"/>
          <w:b/>
          <w:sz w:val="24"/>
          <w:szCs w:val="24"/>
        </w:rPr>
        <w:t>The good…</w:t>
      </w:r>
    </w:p>
    <w:p w:rsidR="00C634B0" w:rsidRPr="00171D9B" w:rsidRDefault="00C634B0" w:rsidP="00C634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D9B">
        <w:rPr>
          <w:rFonts w:ascii="Arial" w:hAnsi="Arial" w:cs="Arial"/>
          <w:sz w:val="24"/>
          <w:szCs w:val="24"/>
        </w:rPr>
        <w:t xml:space="preserve">The </w:t>
      </w:r>
      <w:r w:rsidRPr="00171D9B">
        <w:rPr>
          <w:rFonts w:ascii="Arial" w:hAnsi="Arial" w:cs="Arial"/>
          <w:sz w:val="24"/>
          <w:szCs w:val="24"/>
        </w:rPr>
        <w:t>presenters were both very knowledgeable and clear</w:t>
      </w:r>
    </w:p>
    <w:p w:rsidR="00171D9B" w:rsidRPr="00171D9B" w:rsidRDefault="00171D9B" w:rsidP="00C634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1D9B">
        <w:rPr>
          <w:rFonts w:ascii="Arial" w:hAnsi="Arial" w:cs="Arial"/>
          <w:sz w:val="24"/>
          <w:szCs w:val="24"/>
        </w:rPr>
        <w:t>Valuable update on new taxi licensing legislation</w:t>
      </w:r>
    </w:p>
    <w:p w:rsidR="00C634B0" w:rsidRPr="00171D9B" w:rsidRDefault="00C634B0" w:rsidP="00C634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1D9B">
        <w:rPr>
          <w:rFonts w:ascii="Arial" w:hAnsi="Arial" w:cs="Arial"/>
          <w:b/>
          <w:sz w:val="24"/>
          <w:szCs w:val="24"/>
        </w:rPr>
        <w:t>Improvements…</w:t>
      </w:r>
    </w:p>
    <w:p w:rsidR="00C634B0" w:rsidRPr="00C634B0" w:rsidRDefault="00C634B0" w:rsidP="00C634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34B0">
        <w:rPr>
          <w:rFonts w:ascii="Arial" w:hAnsi="Arial" w:cs="Arial"/>
          <w:sz w:val="24"/>
          <w:szCs w:val="24"/>
        </w:rPr>
        <w:t>More of the basics o</w:t>
      </w:r>
      <w:r>
        <w:rPr>
          <w:rFonts w:ascii="Arial" w:hAnsi="Arial" w:cs="Arial"/>
          <w:sz w:val="24"/>
          <w:szCs w:val="24"/>
        </w:rPr>
        <w:t>n</w:t>
      </w:r>
      <w:r w:rsidRPr="00C634B0">
        <w:rPr>
          <w:rFonts w:ascii="Arial" w:hAnsi="Arial" w:cs="Arial"/>
          <w:sz w:val="24"/>
          <w:szCs w:val="24"/>
        </w:rPr>
        <w:t xml:space="preserve"> the kind of conditions you can impose on premises would be useful</w:t>
      </w:r>
    </w:p>
    <w:p w:rsidR="00C634B0" w:rsidRDefault="00C634B0" w:rsidP="00C634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34B0">
        <w:rPr>
          <w:rFonts w:ascii="Arial" w:hAnsi="Arial" w:cs="Arial"/>
          <w:sz w:val="24"/>
          <w:szCs w:val="24"/>
        </w:rPr>
        <w:t>More training on new legislation</w:t>
      </w:r>
    </w:p>
    <w:p w:rsidR="00171D9B" w:rsidRPr="00C634B0" w:rsidRDefault="00171D9B" w:rsidP="00C634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discussion of difficult examples</w:t>
      </w:r>
    </w:p>
    <w:p w:rsidR="00C634B0" w:rsidRPr="00C634B0" w:rsidRDefault="00C634B0" w:rsidP="00C634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34B0">
        <w:rPr>
          <w:rFonts w:ascii="Arial" w:hAnsi="Arial" w:cs="Arial"/>
          <w:sz w:val="24"/>
          <w:szCs w:val="24"/>
        </w:rPr>
        <w:t>More handouts</w:t>
      </w:r>
    </w:p>
    <w:p w:rsidR="00C634B0" w:rsidRPr="00C634B0" w:rsidRDefault="00C634B0" w:rsidP="00C634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34B0">
        <w:rPr>
          <w:rFonts w:ascii="Arial" w:hAnsi="Arial" w:cs="Arial"/>
          <w:sz w:val="24"/>
          <w:szCs w:val="24"/>
        </w:rPr>
        <w:t>More examples of cases</w:t>
      </w:r>
      <w:bookmarkStart w:id="0" w:name="_GoBack"/>
      <w:bookmarkEnd w:id="0"/>
    </w:p>
    <w:p w:rsidR="00C634B0" w:rsidRPr="00C634B0" w:rsidRDefault="00C634B0" w:rsidP="00C634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34B0">
        <w:rPr>
          <w:rFonts w:ascii="Arial" w:hAnsi="Arial" w:cs="Arial"/>
          <w:sz w:val="24"/>
          <w:szCs w:val="24"/>
        </w:rPr>
        <w:t>Hold training before the Committee</w:t>
      </w:r>
    </w:p>
    <w:sectPr w:rsidR="00C634B0" w:rsidRPr="00C634B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4D" w:rsidRDefault="0027244D" w:rsidP="0027244D">
      <w:pPr>
        <w:spacing w:after="0" w:line="240" w:lineRule="auto"/>
      </w:pPr>
      <w:r>
        <w:separator/>
      </w:r>
    </w:p>
  </w:endnote>
  <w:endnote w:type="continuationSeparator" w:id="0">
    <w:p w:rsidR="0027244D" w:rsidRDefault="0027244D" w:rsidP="0027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4D" w:rsidRDefault="0027244D" w:rsidP="0027244D">
      <w:pPr>
        <w:spacing w:after="0" w:line="240" w:lineRule="auto"/>
      </w:pPr>
      <w:r>
        <w:separator/>
      </w:r>
    </w:p>
  </w:footnote>
  <w:footnote w:type="continuationSeparator" w:id="0">
    <w:p w:rsidR="0027244D" w:rsidRDefault="0027244D" w:rsidP="0027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4D" w:rsidRPr="00A436FE" w:rsidRDefault="0027244D" w:rsidP="0027244D">
    <w:pPr>
      <w:rPr>
        <w:rFonts w:ascii="Arial" w:hAnsi="Arial" w:cs="Arial"/>
        <w:b/>
        <w:sz w:val="28"/>
        <w:szCs w:val="28"/>
      </w:rPr>
    </w:pPr>
    <w:r w:rsidRPr="00A436FE">
      <w:rPr>
        <w:rFonts w:ascii="Arial" w:hAnsi="Arial" w:cs="Arial"/>
        <w:b/>
        <w:sz w:val="28"/>
        <w:szCs w:val="28"/>
      </w:rPr>
      <w:t>Appendix 1:  2019/20 training evaluation</w:t>
    </w:r>
  </w:p>
  <w:p w:rsidR="0027244D" w:rsidRDefault="00272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AF9"/>
    <w:multiLevelType w:val="hybridMultilevel"/>
    <w:tmpl w:val="A25C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9737A"/>
    <w:multiLevelType w:val="hybridMultilevel"/>
    <w:tmpl w:val="9EA6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14261"/>
    <w:multiLevelType w:val="hybridMultilevel"/>
    <w:tmpl w:val="8646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07B75"/>
    <w:multiLevelType w:val="hybridMultilevel"/>
    <w:tmpl w:val="182A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FF"/>
    <w:rsid w:val="00171D9B"/>
    <w:rsid w:val="0027244D"/>
    <w:rsid w:val="00460FFF"/>
    <w:rsid w:val="00A436FE"/>
    <w:rsid w:val="00C634B0"/>
    <w:rsid w:val="00E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4D"/>
  </w:style>
  <w:style w:type="paragraph" w:styleId="Footer">
    <w:name w:val="footer"/>
    <w:basedOn w:val="Normal"/>
    <w:link w:val="FooterChar"/>
    <w:uiPriority w:val="99"/>
    <w:unhideWhenUsed/>
    <w:rsid w:val="0027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4D"/>
  </w:style>
  <w:style w:type="paragraph" w:styleId="Footer">
    <w:name w:val="footer"/>
    <w:basedOn w:val="Normal"/>
    <w:link w:val="FooterChar"/>
    <w:uiPriority w:val="99"/>
    <w:unhideWhenUsed/>
    <w:rsid w:val="0027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3AC851A</Template>
  <TotalTime>30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cphythian</cp:lastModifiedBy>
  <cp:revision>3</cp:revision>
  <dcterms:created xsi:type="dcterms:W3CDTF">2019-08-19T12:47:00Z</dcterms:created>
  <dcterms:modified xsi:type="dcterms:W3CDTF">2019-08-19T13:24:00Z</dcterms:modified>
</cp:coreProperties>
</file>